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«Утверждаю»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Генеральный </w:t>
      </w:r>
      <w:r>
        <w:rPr>
          <w:rFonts w:cs="Arial" w:ascii="Arial" w:hAnsi="Arial"/>
          <w:sz w:val="20"/>
          <w:szCs w:val="20"/>
        </w:rPr>
        <w:t xml:space="preserve">Директор </w:t>
      </w:r>
    </w:p>
    <w:p>
      <w:pPr>
        <w:pStyle w:val="Normal"/>
        <w:ind w:left="4956" w:firstLine="708"/>
        <w:rPr/>
      </w:pPr>
      <w:r>
        <w:rPr>
          <w:rFonts w:cs="Arial" w:ascii="Arial" w:hAnsi="Arial"/>
          <w:sz w:val="20"/>
          <w:szCs w:val="20"/>
        </w:rPr>
        <w:t>ООО «</w:t>
      </w:r>
      <w:r>
        <w:rPr>
          <w:rFonts w:eastAsia="SimSun" w:cs="Arial" w:ascii="Arial" w:hAnsi="Arial"/>
          <w:sz w:val="20"/>
          <w:szCs w:val="20"/>
          <w:lang w:eastAsia="ar-SA"/>
        </w:rPr>
        <w:t>ЛЕВЕЛ АП</w:t>
      </w:r>
      <w:r>
        <w:rPr>
          <w:rFonts w:cs="Arial" w:ascii="Arial" w:hAnsi="Arial"/>
          <w:sz w:val="20"/>
          <w:szCs w:val="20"/>
        </w:rPr>
        <w:t>»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 Сушко С.С.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«2</w:t>
      </w:r>
      <w:r>
        <w:rPr>
          <w:rFonts w:cs="Arial" w:ascii="Arial" w:hAnsi="Arial"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 xml:space="preserve">» </w:t>
      </w:r>
      <w:r>
        <w:rPr>
          <w:rFonts w:cs="Arial" w:ascii="Arial" w:hAnsi="Arial"/>
          <w:sz w:val="20"/>
          <w:szCs w:val="20"/>
        </w:rPr>
        <w:t xml:space="preserve">августа </w:t>
      </w:r>
      <w:r>
        <w:rPr>
          <w:rFonts w:cs="Arial" w:ascii="Arial" w:hAnsi="Arial"/>
          <w:sz w:val="20"/>
          <w:szCs w:val="20"/>
        </w:rPr>
        <w:t xml:space="preserve"> 201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 xml:space="preserve">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Дополнительная общеразвивающая программа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социально педагогической направленности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Общий английский язык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уровень </w:t>
      </w:r>
      <w:r>
        <w:rPr>
          <w:rFonts w:cs="Arial" w:ascii="Arial" w:hAnsi="Arial"/>
          <w:b/>
          <w:lang w:val="en-US"/>
        </w:rPr>
        <w:t>C</w:t>
      </w:r>
      <w:r>
        <w:rPr>
          <w:rFonts w:cs="Arial" w:ascii="Arial" w:hAnsi="Arial"/>
          <w:b/>
        </w:rPr>
        <w:t>1 Интенсив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25 недель по 3 занятия в неделю (1 занятие – 2 академических часа)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148 академических часов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Разработчик: Н.А. Яганова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  <w:r>
        <w:br w:type="page"/>
      </w:r>
    </w:p>
    <w:p>
      <w:pPr>
        <w:pStyle w:val="1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cs="Arial" w:ascii="Arial" w:hAnsi="Arial"/>
        </w:rPr>
        <w:t>Пояснительная записка</w:t>
      </w:r>
    </w:p>
    <w:p>
      <w:pPr>
        <w:pStyle w:val="1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  <w:color w:val="000000"/>
          <w:spacing w:val="-5"/>
        </w:rPr>
      </w:pPr>
      <w:r>
        <w:rPr>
          <w:rFonts w:cs="Arial" w:ascii="Arial" w:hAnsi="Arial"/>
          <w:color w:val="000000"/>
          <w:spacing w:val="-4"/>
        </w:rPr>
        <w:t xml:space="preserve">Данная программа отражает </w:t>
      </w:r>
      <w:r>
        <w:rPr>
          <w:rFonts w:cs="Arial" w:ascii="Arial" w:hAnsi="Arial"/>
          <w:color w:val="000000"/>
          <w:spacing w:val="6"/>
        </w:rPr>
        <w:t xml:space="preserve">современные тенденции и требования к обучению по коммуникативной методике и практическому владению </w:t>
      </w:r>
      <w:r>
        <w:rPr>
          <w:rFonts w:cs="Arial" w:ascii="Arial" w:hAnsi="Arial"/>
          <w:color w:val="000000"/>
          <w:spacing w:val="2"/>
        </w:rPr>
        <w:t xml:space="preserve">иностранным языком согласно Общеевропейской шкале языковой компетенции, </w:t>
      </w:r>
      <w:r>
        <w:rPr>
          <w:rFonts w:cs="Arial" w:ascii="Arial" w:hAnsi="Arial"/>
          <w:color w:val="000000"/>
        </w:rPr>
        <w:t>направлена на овладение учащимися</w:t>
      </w:r>
      <w:r>
        <w:rPr>
          <w:rFonts w:cs="Arial" w:ascii="Arial" w:hAnsi="Arial"/>
          <w:color w:val="000000"/>
          <w:spacing w:val="-5"/>
        </w:rPr>
        <w:t xml:space="preserve"> коммуникативных умений и навыков в соответствии с уровнем С1 – продвинутый пользователь/свободное владение – уровень профессионального владения. 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Программа определяет основную цель обучения английскому языку как </w:t>
      </w:r>
      <w:r>
        <w:rPr>
          <w:rFonts w:eastAsia="Calibri" w:cs="Arial" w:ascii="Arial" w:hAnsi="Arial"/>
          <w:lang w:eastAsia="en-US"/>
        </w:rPr>
        <w:t>дальнейшее развитие иноязычной коммуникативной компетенции (речевой, языковой, социокультурной, компенсаторной, учебно–познавательной);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речевая компетенция – функциональное использование английского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передавать информацию в связанных аргументированных высказываниях; планировать свое речевое и неречевое поведение;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языковая компетенция</w:t>
      </w:r>
      <w:r>
        <w:rPr>
          <w:rFonts w:eastAsia="Calibri" w:cs="Arial" w:ascii="Arial" w:hAnsi="Arial"/>
          <w:b/>
          <w:lang w:eastAsia="en-US"/>
        </w:rPr>
        <w:t xml:space="preserve"> – </w:t>
      </w:r>
      <w:r>
        <w:rPr>
          <w:rFonts w:eastAsia="Calibri" w:cs="Arial" w:ascii="Arial" w:hAnsi="Arial"/>
          <w:lang w:eastAsia="en-US"/>
        </w:rPr>
        <w:t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 за счет информации профильно – ориентированного уровня;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социокультурная компетенция – расширение объема знаний о социокультурной специфике стран изучаемого языка;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компенсаторная компетенция – совершенствование умения выходить из положения при дефиците языковых средств в процессе иноязычного общения;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английским языком, использовать язык в целях продолжения образования;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Основными задачами являются: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развивать коммуникативную культуру и социокультурную образо</w:t>
        <w:softHyphen/>
        <w:t>ванность школьников, позволяющих участвовать в межкультур</w:t>
        <w:softHyphen/>
        <w:t>ном общении на иностранном языке в социально-бытовой, социокультурной и учебно-профессиональной сферах;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развивать общекультурные умения - собирать, систематизировать и обрабатывать различные виды культуроведческой информации, интерпретировать и использовать ее при решении коммуникативных, коммуникативно-познавательных и познавательно-поиско</w:t>
        <w:softHyphen/>
        <w:t>вых задач;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обучать  основам этики дискуссионного общения на английском языке при обсуждении культуры, стилей и образа жизни людей в англоязычных странах, России и других европейских странах; углублять филологические знания о вариативности английского языка и особенностях его функционирования в анг</w:t>
        <w:softHyphen/>
        <w:t>лоязычных и других странах мира, об особенностях построения письменных и устных текстов, предназначенных для формального или неформального общения в социально-бытовой, социокультур</w:t>
        <w:softHyphen/>
        <w:t>ной и учебно-профессиональной сферах;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обучать основам самооценки уровня сформированности языковой, речевой и социокультурной компетенции и раз</w:t>
        <w:softHyphen/>
        <w:t>вивать потребность в языковом самообразовании; знакомить с международными требованиями к уровню владения английским языком как иностранным.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  <w:b/>
          <w:b/>
        </w:rPr>
      </w:pPr>
      <w:r>
        <w:rPr>
          <w:rFonts w:eastAsia="Calibri" w:cs="Arial" w:ascii="Arial" w:hAnsi="Arial"/>
          <w:lang w:eastAsia="en-US"/>
        </w:rPr>
        <w:t>Формами контроля учащихся являются промежуточная аттестация и итоговые контрольные работы по всем видам речевой деятельности.</w:t>
      </w:r>
    </w:p>
    <w:p>
      <w:pPr>
        <w:pStyle w:val="Normal"/>
        <w:suppressAutoHyphens w:val="false"/>
        <w:spacing w:lineRule="auto" w:line="259" w:before="0" w:after="1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spacing w:lineRule="auto" w:line="240" w:before="120" w:after="120"/>
        <w:ind w:firstLine="7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2. Требования к результатам освоения дисциплины на уровне </w:t>
      </w:r>
      <w:r>
        <w:rPr>
          <w:rFonts w:cs="Arial" w:ascii="Arial" w:hAnsi="Arial"/>
          <w:b/>
          <w:lang w:val="en-US"/>
        </w:rPr>
        <w:t>C</w:t>
      </w:r>
      <w:r>
        <w:rPr>
          <w:rFonts w:cs="Arial" w:ascii="Arial" w:hAnsi="Arial"/>
          <w:b/>
        </w:rPr>
        <w:t>1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а) Аудирование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Умение следить за более длинной речью, даже если она не структурирована ясно. Понимание содержания телевизионных передач и фильмов без трудностей.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б) Чтение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Умение понимать длинные, комплексные тексты и отличать стилистическую разницу; понимать специальные статьи и более длинные технические инструкции, даже если они не по специальности читающего.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в) Говорение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Умение общаться спонтанно и свободно без частого и четко выраженного поиска слов; употреблять язык эффективно и гибко в общественной и профессиональной жизни; умение ясно выражать свои мысли и мнения и связывать собственные высказывания с другими; умение давать комплексное объяснение и взаимно связывать тематические пункты, выделять определенные аспекты, уверенно заканчивать свое высказывание. </w:t>
        <w:tab/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г) Письмо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Умение письменно выражаться ясно и структурированно и подробно излагать свое мнение; в письмах, сочинениях и сообщениях писать о комплексном положении вещей и подчеркивать важные аспекты; выбирать стиль, соответствующий читателю.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Структура и содержание курса </w:t>
      </w:r>
      <w:r>
        <w:rPr>
          <w:rFonts w:cs="Arial" w:ascii="Arial" w:hAnsi="Arial"/>
          <w:b/>
          <w:lang w:val="en-US"/>
        </w:rPr>
        <w:t>English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file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Advanced</w:t>
      </w:r>
      <w:r>
        <w:rPr>
          <w:rFonts w:cs="Arial" w:ascii="Arial" w:hAnsi="Arial"/>
          <w:b/>
        </w:rPr>
        <w:t xml:space="preserve"> 3</w:t>
      </w:r>
      <w:r>
        <w:rPr>
          <w:rFonts w:cs="Arial" w:ascii="Arial" w:hAnsi="Arial"/>
          <w:b/>
          <w:vertAlign w:val="superscript"/>
          <w:lang w:val="en-US"/>
        </w:rPr>
        <w:t>rd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edition</w:t>
      </w:r>
      <w:r>
        <w:rPr>
          <w:rFonts w:cs="Arial" w:ascii="Arial" w:hAnsi="Arial"/>
          <w:b/>
        </w:rPr>
        <w:t xml:space="preserve">, издательства Оксфордского университета 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</w:rPr>
        <w:t>Авторы</w:t>
      </w:r>
      <w:r>
        <w:rPr>
          <w:rFonts w:cs="Arial" w:ascii="Arial" w:hAnsi="Arial"/>
          <w:b/>
          <w:lang w:val="en-US"/>
        </w:rPr>
        <w:t>: Christina Latham-Koenig, Clive Oxenden, Jerry Lambert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УМК «</w:t>
      </w:r>
      <w:r>
        <w:rPr>
          <w:rFonts w:cs="Arial" w:ascii="Arial" w:hAnsi="Arial"/>
          <w:lang w:val="en-US"/>
        </w:rPr>
        <w:t>English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file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Advanced</w:t>
      </w:r>
      <w:r>
        <w:rPr>
          <w:rFonts w:cs="Arial" w:ascii="Arial" w:hAnsi="Arial"/>
        </w:rPr>
        <w:t>» - интегрированный курс английского языка для взрослых, соответствующий уровню С1 Общеевропейской шкалы языковых компетенций Совета Европы “</w:t>
      </w:r>
      <w:r>
        <w:rPr>
          <w:rFonts w:cs="Arial" w:ascii="Arial" w:hAnsi="Arial"/>
          <w:lang w:val="en-US"/>
        </w:rPr>
        <w:t>Common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Framework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of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Language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Reference</w:t>
      </w:r>
      <w:r>
        <w:rPr>
          <w:rFonts w:cs="Arial" w:ascii="Arial" w:hAnsi="Arial"/>
        </w:rPr>
        <w:t xml:space="preserve">”.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Курс учебника рассчитан на 148 учебных часов, учитывая работу со всеми компонентами. </w:t>
      </w:r>
    </w:p>
    <w:p>
      <w:pPr>
        <w:pStyle w:val="Normal"/>
        <w:spacing w:lineRule="auto" w:line="240" w:before="0" w:after="120"/>
        <w:rPr>
          <w:rFonts w:ascii="Arial" w:hAnsi="Arial" w:cs="Arial"/>
          <w:lang w:val="en-US"/>
        </w:rPr>
      </w:pPr>
      <w:r>
        <w:rPr>
          <w:rFonts w:cs="Arial" w:ascii="Arial" w:hAnsi="Arial"/>
        </w:rPr>
        <w:t>Компоненты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учебного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курса</w:t>
      </w:r>
      <w:r>
        <w:rPr>
          <w:rFonts w:cs="Arial" w:ascii="Arial" w:hAnsi="Arial"/>
          <w:lang w:val="en-US"/>
        </w:rPr>
        <w:t xml:space="preserve"> «English file Advanced»: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Учебник</w:t>
      </w:r>
      <w:r>
        <w:rPr>
          <w:rFonts w:cs="Arial" w:ascii="Arial" w:hAnsi="Arial"/>
        </w:rPr>
        <w:t xml:space="preserve"> (книга для учащегося) является основным компонентом и предназначен как для работы в классе, так и для внеклассной работы. Учебник включает: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Карту содержания учебника с подробным описанием каждого тематического раздела, что способствует формированию осознанного отношения учащихся к содержанию обучения.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- Таблицу, содержащую материал учебника, разделенный по видам речевой деятельности и приведенный в соответствие с уровневыми требованиями Общеевропейской шкалы языковых компетенций.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- 10 тематических разделов, каждый из которых содержит материал 10 уроков из расчета 45 минут. Такое деление материала делает этот курс оптимально удобным для планирования каждого урока.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Каждый нечетный раздел заканчивается уроком на закрепление приобретенных языковых умений в формате Разговорный английский (</w:t>
      </w:r>
      <w:r>
        <w:rPr>
          <w:rFonts w:cs="Arial" w:ascii="Arial" w:hAnsi="Arial"/>
          <w:lang w:val="en-US"/>
        </w:rPr>
        <w:t>Colloquial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English</w:t>
      </w:r>
      <w:r>
        <w:rPr>
          <w:rFonts w:cs="Arial" w:ascii="Arial" w:hAnsi="Arial"/>
        </w:rPr>
        <w:t>), что дает возможность закрепить пройденный материал в формате повседневного общения.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Каждый четный раздел заканчивается уроком на закрепление и дополнительную практику разделов двух пройденных уроков: Грамматика, Лексика, Произношение; и навыков: Чтение и Аудирование через просмотр фильма.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В конце каждого раздела дается 2 урока на повторение языкового материала и развитие речевых умений по дополнительным ресурсам из книги для учителя.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Каждая подглава курса ставит целью развитие определенных речевых навыков: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расширение тематического словарного запаса, аудирование, говорение, грамматика,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чтение, письмо.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Рабочая тетрадь</w:t>
      </w:r>
      <w:r>
        <w:rPr>
          <w:rFonts w:cs="Arial" w:ascii="Arial" w:hAnsi="Arial"/>
        </w:rPr>
        <w:t xml:space="preserve"> является неотъемлемым компонентом учебника. В ней представлены дополнительные задания на отработку всех языковых аспектов. Структура каждого урока Рабочей тетради совпадает с соответствующими уроками учебника.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На</w:t>
      </w:r>
      <w:r>
        <w:rPr>
          <w:rFonts w:cs="Arial" w:ascii="Arial" w:hAnsi="Arial"/>
          <w:b/>
        </w:rPr>
        <w:t xml:space="preserve"> аудио </w:t>
      </w:r>
      <w:r>
        <w:rPr>
          <w:rFonts w:cs="Arial" w:ascii="Arial" w:hAnsi="Arial"/>
          <w:b/>
          <w:lang w:val="en-US"/>
        </w:rPr>
        <w:t>CD</w:t>
      </w:r>
      <w:r>
        <w:rPr>
          <w:rFonts w:cs="Arial" w:ascii="Arial" w:hAnsi="Arial"/>
        </w:rPr>
        <w:t xml:space="preserve"> записаны: тексты для аудирования, упражнения для развития произносительных навыков, речевые образцы для построения диалогических высказываний.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Книга для учителя </w:t>
      </w:r>
      <w:r>
        <w:rPr>
          <w:rFonts w:cs="Arial" w:ascii="Arial" w:hAnsi="Arial"/>
        </w:rPr>
        <w:t xml:space="preserve">включает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- описание курса, его цели и задачи; рекомендации по работе с каждым из компонентов;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поурочные рекомендации по работе с каждым разделом учебника;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дополнительные задания для использования на различных этапах учебного процесса;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разделы, содержащие материалы для развития у учащихся социолингвистической компетенции.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 тексты аудиозаписей (включены в поурочные рекомендации);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ключи к заданиям в книге для учащихся (включены в поурочные рекомендации);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-  </w:t>
      </w:r>
      <w:r>
        <w:rPr>
          <w:rFonts w:cs="Arial" w:ascii="Arial" w:hAnsi="Arial"/>
          <w:lang w:val="en-US"/>
        </w:rPr>
        <w:t>Photocopiable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activities</w:t>
      </w:r>
      <w:r>
        <w:rPr>
          <w:rFonts w:cs="Arial" w:ascii="Arial" w:hAnsi="Arial"/>
        </w:rPr>
        <w:t xml:space="preserve"> – материалы для ксерокопирования, содержащие дополнительные задания для индивидуальной, парной и групповой работы, способствующие активизации лексического и грамматического соответствующих разделов;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  <w:lang w:val="en-US"/>
        </w:rPr>
        <w:t>ITutor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with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IChecker</w:t>
      </w:r>
      <w:r>
        <w:rPr>
          <w:rFonts w:cs="Arial" w:ascii="Arial" w:hAnsi="Arial"/>
        </w:rPr>
        <w:t xml:space="preserve"> -   электронный носитель, содержащий дополнительный интерактивный тренировочный материал, а также доступ к интернет ресурсам данного курса.</w:t>
      </w:r>
    </w:p>
    <w:p>
      <w:pPr>
        <w:pStyle w:val="Normal"/>
        <w:suppressAutoHyphens w:val="false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Учебно-тематический план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769"/>
        <w:gridCol w:w="1914"/>
        <w:gridCol w:w="3867"/>
        <w:gridCol w:w="850"/>
        <w:gridCol w:w="98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Занятие/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ак.ч.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Глава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Подглава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занятия, развитие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Теория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Практика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1 / 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Вводный тест остаточных знаний, 1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Self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portrait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длинным монологическим высказыванием - аудио-гид, описание картины; умение понимать основную идею высказывания; умение понимать детали устного повествования.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согласие и несогласие; выразить свое мнение; дать обоснование; привести примеры.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Self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portrait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черты характера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использование словаря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1A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Self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portrait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Дискуссия о семье; Согласие и несогласие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1B Nice work!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свое мнение; дать обоснование; привести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работа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1B Nice work!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связующие обороты речи: слова-связки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длинным монологическим высказыванием; умение понимать детали устного повествования.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ритм в разговорном английском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работе, которой занимался бы с удовольствием и ненавистью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сопроводительное письмо.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6/2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Разговорный английский: говорим о работе и семье.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связующие обороты речи: слова-связки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7/2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глагол; связующие обороты речи: слова-связки.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черты характера;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глагол; связующие обороты речи: слова-связки.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черты характера;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сопроводительное письмо.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2A Changing language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дискуссия в группах.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правописание; звук и правописание.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2A Changing language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изучение языков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понимание акцентов.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говорящего с акцентом неносителя.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языке и правописании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2B Do you remember…?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отрывка текста 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прошедшее время: привычные действия и конкретные события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>Говорение: о детстве и ранних воспоминаниях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Письмо: умение писать статью, содержащую мнение автора.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2B Do you remember…?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словах с суффиксами.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словообразование: абстрактные существительные.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длинным монологическим высказыванием – рассказ/история; умение понимать основную идею высказывания; умение понимать детали устного повествования; умение понимать интервью.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вести монолог; рассказать о своем прошлом опыте.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1&amp;2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глагол; связующие обороты речи: слова-связки; местоимения; прошедшее время: привычные действия и конкретные события.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черты характера; работа; изучение языков; словообразование: абстрактные существительные.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просмотр фильма об истории английского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местоимения; прошедшее время: привычные действия и конкретные события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изучение языков; словообразование: абстрактные существительные.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ролевая игра – интервью при приеме на работу; умение вести диалог.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 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местоимения; прошедшее время: привычные действия и конкретные события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изучение языков; словообразование: абстрактные существительные.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выразить свое мнение в формате статьи.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3A Don’t get mad, get even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Слова и фразы французского происхождения.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3A Don’t get mad, get even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свиданиях вслепую, умение говорить о своем прошлом опыте, рассказать историю.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 </w:t>
            </w:r>
            <w:r>
              <w:rPr>
                <w:rFonts w:cs="Arial" w:ascii="Arial" w:hAnsi="Arial"/>
                <w:lang w:val="en-US"/>
              </w:rPr>
              <w:t>get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участвовать в беседе, задавая и отвечая на вопросы.; говорить о себе, своем прошлом опыте; аргументировать, выражать отношение.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3B History in the making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конфликты и военные действия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однокоренных словах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кратко изложить сюжет книги/фильма.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речь; умение рассказать о сюжете книги/фильма.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3B History in the making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связующие обороты речи: наречия и обстоятельства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описание сцены из фильма или книги; об исторических фильмах и книгах.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основную идею высказывания; умение понимать детали повествования; понимание отношения говорящего.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2&amp;3 Разговорный английский: говорим об истории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устойчивые словосочетания.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связующие обороты речи: наречия и обстоятельства.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конфликты и военные действия.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ролевая игра –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связующие обороты речи: наречия и обстоятельства.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конфликты и военные действия.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4A Sounds interesting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звуки и человеческий голос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согласные в буквосочетаниях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выразить предпочтение.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4A Sounds interesting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предположения и выводы.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необычных фотографиях, сделанных в Лондоне; о том, как заговорить с незнакомцами; умение выразить свое мнение; умение рассказать о своем городе.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4B From cover to cover?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себе; своих привычках в чтении. Словарный запас: описание книг и фильмов.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звук и правописание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акцентирование: инверсия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обзор/отзыв на книгу, фильм.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4B From cover to cover?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и обосновать свое мнение о работе переводчика.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высказывания;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3&amp;4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связующие обороты речи: наречия и обстоятельства; предположения и выводы; акцентирование: инверсия.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конфликты и военные действия; звуки и человеческий голос; описание книг и фильмов.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слух; понимание содержания и деталей.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литературный фестиваль города Йорк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предположения и выводы; акцентирование: инверсия.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звуки и человеческий голос; описание книг и фильмов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предположения и выводы; акцентирование: инверсия.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звуки и человеческий голос; описание книг и фильмов.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умение распознавать одинаковые звуки; постановка ударения в словах.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отзыв/рекомендацию на фильм или книгу.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5A One thing at a time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тайм-менеджменте и мультизадачности; умение говорить о своем опыте; приводить примеры; умение вести диалог в парах.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следовать устной инструкции.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дистанцирование.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короткое новостное сообщение для вебсайта.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5A One thing at a time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своем опыте; выразить предпочтения; мнение; приводить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основную идею короткого высказывания; умение понимать детали повествования; понимание отношения говорящего.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связывание в коротких фразах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5B A material world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об уровне важности денег для мужчин и женщин; умение выражать свое отношение и мнение; умение говорить о предположениях.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использование прошедших времен для выражения нереального.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5B A material world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деньги. Говорение: умение говорить о себе и своем опыте; выразить свое отношение.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американский и британский акценты.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4&amp;5 Разговорный английский: говорим о стрессе и расслаблении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существительные.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дистанцирование; использование прошедших времен для выражения нереального.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>; деньги.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дистанцирование; использование прошедших времен для выражения нереального.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>; деньги.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1-5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главам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глагол; связующие обороты речи: слова-связки; местоимения; прошедшее время: привычные действия и конкретные события; глагол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связующие обороты речи: наречия и обстоятельства; предположения и выводы; акцентирование: инверсия; дистанцирование; использование прошедших времен для выражения нереального.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черты характера; работа; изучение языков; словообразование: абстрактные существительные;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 xml:space="preserve">; конфликты и военные действия; звуки и человеческий голос; описание книг и фильмов;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>; деньги.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задание на выбор: умение писать статью или сопроводительное письмо.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6A Change your life!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мнение; дать обоснование.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дать совет.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6A Change your life!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следить за длинным монологическим высказыванием; умение понимать основную идею высказывания; умение понимать детали устного повествования.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глагол + объект + инфинитив или герундий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составные прилагательные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главное и второстепенное ударение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представить презентацию о челлендже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6B Can’t give it up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телефоны и технологии.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гласные звуки.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себе и своем опыте в отношении использования телефона.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условные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6B Can’t give it up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с предлогом.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свое мнения; предпочтения; дать обоснование; умение говорить об одержимости и пристрастиях.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эссе-рассуждение, приводящее за и против; умение выразить свое мнение и дать обоснование.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5&amp;6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дистанцирование; использование прошедших времен для выражения нереального; глагол + объект + инфинитив или герундий; условные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>; деньги; составные прилагательные; телефоны и технологии; прилагательные с предлогом.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как делать презентацию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глагол + объект + инфинитив или герундий; условные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прилагательные; телефоны и технологии; прилагательные с предлогом.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глагол + объект + инфинитив или герундий; условные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прилагательные; телефоны и технологии; прилагательные с предлогом.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эссе-рассуждение.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7A Quite interesting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интонация и связывание в восклицаниях. Словарный запас: словообразование: приставки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7A Quite interesting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разрешение, обязанность, необходимость.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законопроектах; умение выразить свое мнение, предпочтения, дать обоснование, привести примеры; выразить предположения.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отчет/доклад.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beautiful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idea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и детали высказывания.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глаголы чувств.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слова, оканчивающиеся на –</w:t>
            </w:r>
            <w:r>
              <w:rPr>
                <w:rFonts w:cs="Arial" w:ascii="Arial" w:hAnsi="Arial"/>
                <w:lang w:val="en-US"/>
              </w:rPr>
              <w:t>ure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искусство.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своих предпочтениях в искусстве; выражать мнение.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beautiful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idea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искусство; идиомы с цветами.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об искусстве и контрафакте; умение выразить свое мнения; предпочтения; дать обоснование.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6&amp;7 Разговорный английский: говорим об иллюстрации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глагол </w:t>
            </w:r>
            <w:r>
              <w:rPr>
                <w:rFonts w:cs="Arial" w:ascii="Arial" w:hAnsi="Arial"/>
                <w:lang w:val="en-US"/>
              </w:rPr>
              <w:t>get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разрешение, обязанность, необходимость; глаголы чувств.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словообразование: приставки; искусство; идиомы с цветами.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разрешение, обязанность, необходимость; глаголы чувств.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словообразование: приставки; искусство; идиомы с цветами.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отчет/доклад.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8A Doctor’s orders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здоровье и медицина.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об альтернативной и традиционной медицине.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8A Doctor’s orders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герундий и инфинитив.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здоровом образе жизни; говорить о себе и своем опыте; выражать мнение; отношение; давать обоснование; приводить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здоровье и медицина; сравнения.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звук «шва»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Traveller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or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tourist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путешествия и туризм.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какой ты тип путешественника; умение говорить о путешествиях; говорить о себе и своем опыте; выражать мнение; отношение; давать обоснование; приводить примеры.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эссе/рассуждение; выражать точку зрения и давать обоснование.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Traveller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or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tourist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выражение будущих планов и договоренностей.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рассказать историю о путешествии; выразить свое отношение.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омофоны.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7&amp;8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разрешение, обязанность, необходимость; глаголы чувств; герундий и инфинитив; выражение будущих планов и договоренностей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словообразование: приставки; искусство; идиомы с цветами; здоровье и медицина; сравнения; путешествия и туризм.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история пенициллина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герундий и инфинитив; выражение будущих планов и договоренностей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здоровье и медицина; сравнения; путешествия и туризм.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ролевая игра – умение агрументировать и убеждать; умение высказать жалобу.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герундий и инфинитив; выражение будущих планов и договоренностей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здоровье и медицина; сравнения; путешествия и туризм.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эссе-рассуждение.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9A Animal planet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животные.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дискуссия о проблемах животных; умение выражать мнение, давать обоснование, приводить за и против; участие в дискуссии.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9A Animal planet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эллипс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вспомогательные глаголы и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9B How to eat out …and in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приготовление еды;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слова с непроизносимыми слогами.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письмо-жалобу.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62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9B How to eat out …and in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существительные: составные и притяжательные.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дискуссия о еде вне дома.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8&amp;9 Разговорный английский: говорим о насекомых и животных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обороты в неформальной речи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9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9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эллипс; существительные: составные и притяжательные.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животные;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эллипс; существительные: составные и притяжательные.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животные;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неформальный имейл.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10A Where do I belong?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говорить о себе и своем опыте; выражать мнение; отношение; давать обоснование; приводить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акцентирование: расщеленные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интонация в расщепленных предложениях.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вести диалог; говорить о себе и своем опыте; выражать отношение и предпочтения; давать обоснование, приводить примеры.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10A Where do I belong?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часто путаемые слова.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жизни в другой стране; умение вести диалог; говорить о себе и своем опыте; выражать отношение и предпочтения; давать обоснование, приводить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10B A good sport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словообразование: прилагательные, существительные, глаголы.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10B A good sport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омографы.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Грамматика: относительные придаточные предложения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дискуссия об игре по правилам в спорте.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9&amp;10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Revise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and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check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эллипс; существительные: составные и притяжательные; акцентирование: расщеленные предложения; относительные придаточные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животные;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; часто путаемые слова; словообразование: прилагательные, существительные, глаголы.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слух; понимание содержания и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остров Эллис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10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10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акцентирование: расщеленные предложения; относительные придаточные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часто путаемые слова; словообразование: прилагательные, существительные,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акцентирование: расщеленные предложения; относительные придаточные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часто путаемые слова; словообразование: прилагательные, существительные,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6-10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главам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6-10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глагол + объект + инфинитив или герундий; условные предложения; разрешение, обязанность, необходимость; глаголы чувств; герундий и инфинитив; выражение будущих планов и договоренностей; эллипс; существительные: составные и притяжательные; акцентирование: расщеленные предложения; относительные придаточные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прилагательные; телефоны и технологии; прилагательные с предлогом; словообразование: приставки; искусство; идиомы с цветами; здоровье и медицина; сравнения; путешествия и туризм; животные;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; часто путаемые слова; словообразование: прилагательные, существительные,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1-10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Финальный тест по главам 1-10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– вспомогательный или основной глагол; связующие обороты речи: слова-связки; местоимения; прошедшее время: привычные действия и конкретные события;  глагол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>; связующие обороты речи: наречия и обстоятельства; предположения и выводы; акцентирование: инверсия; дистанцирование; использование прошедших времен для выражения нереального; глагол + объект + инфинитив или герундий; условные предложения; разрешение, обязанность, необходимость; глаголы чувств; герундий и инфинитив; выражение будущих планов и договоренностей; эллипс; существительные: составные и притяжательные; акцентирование: расщеленные предложения; относительные придаточные предложения.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черты характера; работа; изучение языков; словообразование: абстрактные существительные; фразы с глаголом </w:t>
            </w:r>
            <w:r>
              <w:rPr>
                <w:rFonts w:cs="Arial" w:ascii="Arial" w:hAnsi="Arial"/>
                <w:lang w:val="en-US"/>
              </w:rPr>
              <w:t>get</w:t>
            </w:r>
            <w:r>
              <w:rPr>
                <w:rFonts w:cs="Arial" w:ascii="Arial" w:hAnsi="Arial"/>
              </w:rPr>
              <w:t xml:space="preserve">; конфликты и военные действия; звуки и человеческий голос; описание книг и фильмов; выражения со словом </w:t>
            </w:r>
            <w:r>
              <w:rPr>
                <w:rFonts w:cs="Arial" w:ascii="Arial" w:hAnsi="Arial"/>
                <w:lang w:val="en-US"/>
              </w:rPr>
              <w:t>time</w:t>
            </w:r>
            <w:r>
              <w:rPr>
                <w:rFonts w:cs="Arial" w:ascii="Arial" w:hAnsi="Arial"/>
              </w:rPr>
              <w:t>; деньги; составные прилагательные; телефоны и технологии; прилагательные с предлогом; словообразование: приставки; искусство; идиомы с цветами; здоровье и медицина; сравнения; путешествия и туризм;  животные; приготовление еды; прилагательные, оканчивающиеся на –</w:t>
            </w:r>
            <w:r>
              <w:rPr>
                <w:rFonts w:cs="Arial" w:ascii="Arial" w:hAnsi="Arial"/>
                <w:lang w:val="en-US"/>
              </w:rPr>
              <w:t>y</w:t>
            </w:r>
            <w:r>
              <w:rPr>
                <w:rFonts w:cs="Arial" w:ascii="Arial" w:hAnsi="Arial"/>
              </w:rPr>
              <w:t>; часто путаемые слова; словообразование: прилагательные, существительные, глаголы.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задание на выбор: умение писать статью; эссе; обзор/отзыв.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jc w:val="center"/>
        <w:rPr>
          <w:rFonts w:ascii="Arial" w:hAnsi="Arial" w:eastAsia="Times New Roman" w:cs="Arial"/>
          <w:b/>
          <w:b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5.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Информационное</w:t>
      </w: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обеспечение</w:t>
      </w: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обучения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1. English file Advanced, Third edition, Student's 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Jerry Lambert,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2. English file Advanced, Third edition, Workbook,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Jerry Lambert, Jane Hudson,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3. English file Advanced, Third edition, Teacher's 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Jerry Lambert, Anna Lowy, Beatriz Martin Garcia,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4. English file Advanced, Third edition, Test and assessment CD-Rom,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5., English file Advanced, Third edition ,Class Audio CDs Third edition</w:t>
      </w:r>
      <w:r>
        <w:rPr>
          <w:rFonts w:cs="Arial" w:ascii="Arial" w:hAnsi="Arial"/>
          <w:lang w:val="en-US"/>
        </w:rPr>
        <w:t xml:space="preserve"> 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/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6. Student’s website </w:t>
      </w:r>
      <w:hyperlink r:id="rId2">
        <w:r>
          <w:rPr>
            <w:rStyle w:val="Style14"/>
            <w:rFonts w:eastAsia="Times New Roman" w:cs="Arial" w:ascii="Arial" w:hAnsi="Arial"/>
            <w:sz w:val="23"/>
            <w:szCs w:val="23"/>
            <w:lang w:val="en-US" w:eastAsia="ru-RU"/>
          </w:rPr>
          <w:t>www.oup.com/elt/englishfile</w:t>
        </w:r>
      </w:hyperlink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7. Teacher’s website www.oup.com/elt/teacher/englishfile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31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57" w:asciiTheme="minorHAnsi" w:hAnsiTheme="minorHAns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9b316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9b3167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9b3167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9b316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up.com/elt/englishfil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LibreOffice/6.3.0.4$Windows_X86_64 LibreOffice_project/057fc023c990d676a43019934386b85b21a9ee99</Application>
  <Pages>35</Pages>
  <Words>5953</Words>
  <Characters>42084</Characters>
  <CharactersWithSpaces>47364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2019-11-22T06:16:00Z</dcterms:created>
  <dc:creator>Art</dc:creator>
  <dc:description/>
  <dc:language>ru-RU</dc:language>
  <cp:lastModifiedBy/>
  <cp:lastPrinted>2019-12-03T13:53:28Z</cp:lastPrinted>
  <dcterms:modified xsi:type="dcterms:W3CDTF">2019-12-03T14:34:02Z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